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b9fd86288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c51b06279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Risca,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bc1f8cadf4147" /><Relationship Type="http://schemas.openxmlformats.org/officeDocument/2006/relationships/numbering" Target="/word/numbering.xml" Id="R1bc3324af33a45ee" /><Relationship Type="http://schemas.openxmlformats.org/officeDocument/2006/relationships/settings" Target="/word/settings.xml" Id="Rd0cae5c660574a50" /><Relationship Type="http://schemas.openxmlformats.org/officeDocument/2006/relationships/image" Target="/word/media/b26eb2f3-9305-48a0-b265-118028b6c0aa.png" Id="R904c51b062794173" /></Relationships>
</file>