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b76d2b801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1106be64a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Laguna de Duero,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58890b0f884d4d" /><Relationship Type="http://schemas.openxmlformats.org/officeDocument/2006/relationships/numbering" Target="/word/numbering.xml" Id="Ra574f74e4a3b4e4c" /><Relationship Type="http://schemas.openxmlformats.org/officeDocument/2006/relationships/settings" Target="/word/settings.xml" Id="Rfa027ae4fc924033" /><Relationship Type="http://schemas.openxmlformats.org/officeDocument/2006/relationships/image" Target="/word/media/611ba25f-3f1c-42a8-b9e0-6514d786d291.png" Id="Ra931106be64a47e5" /></Relationships>
</file>