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c031a8f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d0cc0263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e429718a24f7b" /><Relationship Type="http://schemas.openxmlformats.org/officeDocument/2006/relationships/numbering" Target="/word/numbering.xml" Id="Rc0c2d129d2f3471f" /><Relationship Type="http://schemas.openxmlformats.org/officeDocument/2006/relationships/settings" Target="/word/settings.xml" Id="R436d2d41ed9a47d1" /><Relationship Type="http://schemas.openxmlformats.org/officeDocument/2006/relationships/image" Target="/word/media/390380e5-8514-41cf-9bca-7e821256eb82.png" Id="R664dd0cc026345e5" /></Relationships>
</file>