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6ddf8727f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50723f9a2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Linares de Villafurada,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cb2010f9c48b8" /><Relationship Type="http://schemas.openxmlformats.org/officeDocument/2006/relationships/numbering" Target="/word/numbering.xml" Id="R3ee88de201204fe6" /><Relationship Type="http://schemas.openxmlformats.org/officeDocument/2006/relationships/settings" Target="/word/settings.xml" Id="R7361f7d8a5da4b25" /><Relationship Type="http://schemas.openxmlformats.org/officeDocument/2006/relationships/image" Target="/word/media/55883464-2818-47ce-abe4-f00b9abd0dce.png" Id="R95450723f9a24cfc" /></Relationships>
</file>