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0334907d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cdbea8ce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Llaranes,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6e3d9f674e6c" /><Relationship Type="http://schemas.openxmlformats.org/officeDocument/2006/relationships/numbering" Target="/word/numbering.xml" Id="R0d88cea9e7d3413f" /><Relationship Type="http://schemas.openxmlformats.org/officeDocument/2006/relationships/settings" Target="/word/settings.xml" Id="R73b6186f76714044" /><Relationship Type="http://schemas.openxmlformats.org/officeDocument/2006/relationships/image" Target="/word/media/eea141ff-66e0-4eb5-bf5f-45ced0eab056.png" Id="R4d6cdbea8ce84605" /></Relationships>
</file>