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6cf290ff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7c50e8e1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Llardecans,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203b2f0f04171" /><Relationship Type="http://schemas.openxmlformats.org/officeDocument/2006/relationships/numbering" Target="/word/numbering.xml" Id="Rf76698ebda944f84" /><Relationship Type="http://schemas.openxmlformats.org/officeDocument/2006/relationships/settings" Target="/word/settings.xml" Id="Ra381e6c1f7bf46ff" /><Relationship Type="http://schemas.openxmlformats.org/officeDocument/2006/relationships/image" Target="/word/media/09db9d4a-5202-4717-a548-12d805ef04f1.png" Id="R1b587c50e8e149ea" /></Relationships>
</file>