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5e6318766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b9d5e1033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 Mendigo,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2e2c3ca2e4c51" /><Relationship Type="http://schemas.openxmlformats.org/officeDocument/2006/relationships/numbering" Target="/word/numbering.xml" Id="R854d9ff3bcae4b82" /><Relationship Type="http://schemas.openxmlformats.org/officeDocument/2006/relationships/settings" Target="/word/settings.xml" Id="Ra8a7af36a9504d31" /><Relationship Type="http://schemas.openxmlformats.org/officeDocument/2006/relationships/image" Target="/word/media/7f9473a6-a3c5-4ab2-9fbb-ca125ffc1e97.png" Id="R947b9d5e1033418c" /></Relationships>
</file>