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68e49cb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b3299a0b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Cantareros,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bb4d8c93e42ad" /><Relationship Type="http://schemas.openxmlformats.org/officeDocument/2006/relationships/numbering" Target="/word/numbering.xml" Id="R894b729016374142" /><Relationship Type="http://schemas.openxmlformats.org/officeDocument/2006/relationships/settings" Target="/word/settings.xml" Id="Red289670caa74580" /><Relationship Type="http://schemas.openxmlformats.org/officeDocument/2006/relationships/image" Target="/word/media/2b8b2a56-4a9f-42c7-a585-1d398c78b03a.png" Id="R445b3299a0b342ad" /></Relationships>
</file>