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2fea64e26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4f5dc6c3f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Montoyos,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e719fca5e4d00" /><Relationship Type="http://schemas.openxmlformats.org/officeDocument/2006/relationships/numbering" Target="/word/numbering.xml" Id="Rc247e9c2924f43e7" /><Relationship Type="http://schemas.openxmlformats.org/officeDocument/2006/relationships/settings" Target="/word/settings.xml" Id="Rc2266661108444c9" /><Relationship Type="http://schemas.openxmlformats.org/officeDocument/2006/relationships/image" Target="/word/media/7be68f39-549e-43e5-bdd6-a247712466e2.png" Id="R5ff4f5dc6c3f480e" /></Relationships>
</file>