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eda9bd9d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48cf080a0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Paredazos,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e08a1a6404b83" /><Relationship Type="http://schemas.openxmlformats.org/officeDocument/2006/relationships/numbering" Target="/word/numbering.xml" Id="R2926e4d835e64f80" /><Relationship Type="http://schemas.openxmlformats.org/officeDocument/2006/relationships/settings" Target="/word/settings.xml" Id="R89fb52ff4e6b4cad" /><Relationship Type="http://schemas.openxmlformats.org/officeDocument/2006/relationships/image" Target="/word/media/4ab5cf2b-a91d-440e-b9d8-1d37b8196878.png" Id="R9b648cf080a04667" /></Relationships>
</file>