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4c50bbd58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f86acdfbd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Paredes de Roche,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a79a29fe4402c" /><Relationship Type="http://schemas.openxmlformats.org/officeDocument/2006/relationships/numbering" Target="/word/numbering.xml" Id="R2769de8f21724032" /><Relationship Type="http://schemas.openxmlformats.org/officeDocument/2006/relationships/settings" Target="/word/settings.xml" Id="Ra80c672dc6ab4211" /><Relationship Type="http://schemas.openxmlformats.org/officeDocument/2006/relationships/image" Target="/word/media/b2f9103d-5137-43f3-a99e-208b1659c0ad.png" Id="Rcddf86acdfbd4dc4" /></Relationships>
</file>