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da728ecec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1f742faec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Puercos,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212f48e5045f6" /><Relationship Type="http://schemas.openxmlformats.org/officeDocument/2006/relationships/numbering" Target="/word/numbering.xml" Id="R84c52c8540fe4a66" /><Relationship Type="http://schemas.openxmlformats.org/officeDocument/2006/relationships/settings" Target="/word/settings.xml" Id="R476dd18ca5664d26" /><Relationship Type="http://schemas.openxmlformats.org/officeDocument/2006/relationships/image" Target="/word/media/409db966-90c5-4dcb-a3ee-c7b822b79dd6.png" Id="R2691f742faec4052" /></Relationships>
</file>