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d178b2a39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e99dc7aa6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Tonosas,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a7bfd0f044439" /><Relationship Type="http://schemas.openxmlformats.org/officeDocument/2006/relationships/numbering" Target="/word/numbering.xml" Id="Rf04f4825279440a3" /><Relationship Type="http://schemas.openxmlformats.org/officeDocument/2006/relationships/settings" Target="/word/settings.xml" Id="Rf93abe58c8824ab7" /><Relationship Type="http://schemas.openxmlformats.org/officeDocument/2006/relationships/image" Target="/word/media/3eaafcc8-313a-4a27-a18b-c49a2e2aea49.png" Id="Rb2ee99dc7aa6414d" /></Relationships>
</file>