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b30250582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f2f52b1b0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068673ebc47ca" /><Relationship Type="http://schemas.openxmlformats.org/officeDocument/2006/relationships/numbering" Target="/word/numbering.xml" Id="Rf5be4fda0b6b45a1" /><Relationship Type="http://schemas.openxmlformats.org/officeDocument/2006/relationships/settings" Target="/word/settings.xml" Id="Re1690424c8004bfb" /><Relationship Type="http://schemas.openxmlformats.org/officeDocument/2006/relationships/image" Target="/word/media/3e9d07e5-1c9e-49c7-9d26-ab4d76168f31.png" Id="R958f2f52b1b043d9" /></Relationships>
</file>