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ec26112d0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cd4a252f9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c3eb4dda845a6" /><Relationship Type="http://schemas.openxmlformats.org/officeDocument/2006/relationships/numbering" Target="/word/numbering.xml" Id="R507cd0f8d1334d2d" /><Relationship Type="http://schemas.openxmlformats.org/officeDocument/2006/relationships/settings" Target="/word/settings.xml" Id="R7bb202eecc2a41b0" /><Relationship Type="http://schemas.openxmlformats.org/officeDocument/2006/relationships/image" Target="/word/media/26b4a934-4556-4bed-8836-e526b2cbac0f.png" Id="Rc86cd4a252f9482a" /></Relationships>
</file>