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485c62a5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276cfb004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1c8b3002d48bd" /><Relationship Type="http://schemas.openxmlformats.org/officeDocument/2006/relationships/numbering" Target="/word/numbering.xml" Id="R0e19f71490ff4b3b" /><Relationship Type="http://schemas.openxmlformats.org/officeDocument/2006/relationships/settings" Target="/word/settings.xml" Id="R6f2d4ab1b8174808" /><Relationship Type="http://schemas.openxmlformats.org/officeDocument/2006/relationships/image" Target="/word/media/368f8965-5e4b-454e-9386-7c575e1269f1.png" Id="Rcc0276cfb0044bfc" /></Relationships>
</file>