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8b100576be4b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b5338a42634f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Marinas,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dc0befcc6743ae" /><Relationship Type="http://schemas.openxmlformats.org/officeDocument/2006/relationships/numbering" Target="/word/numbering.xml" Id="R559f15cefb4b428f" /><Relationship Type="http://schemas.openxmlformats.org/officeDocument/2006/relationships/settings" Target="/word/settings.xml" Id="Ra1e11dbacf5b41c2" /><Relationship Type="http://schemas.openxmlformats.org/officeDocument/2006/relationships/image" Target="/word/media/8e7bc56c-82ac-4fa5-9e02-a616103d2918.png" Id="R74b5338a42634fb7" /></Relationships>
</file>