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be6016cbe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f65065d66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Masia de Gargan,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a89e922f54ccb" /><Relationship Type="http://schemas.openxmlformats.org/officeDocument/2006/relationships/numbering" Target="/word/numbering.xml" Id="Rabc75ddf8f5b4785" /><Relationship Type="http://schemas.openxmlformats.org/officeDocument/2006/relationships/settings" Target="/word/settings.xml" Id="R93a440e4890946c9" /><Relationship Type="http://schemas.openxmlformats.org/officeDocument/2006/relationships/image" Target="/word/media/5cd929b6-4389-4e86-9fdb-1c1110243afa.png" Id="Rc87f65065d6646c6" /></Relationships>
</file>