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6f880cc3f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e676c1e67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Mataro, Barcelona,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bd19b204b4336" /><Relationship Type="http://schemas.openxmlformats.org/officeDocument/2006/relationships/numbering" Target="/word/numbering.xml" Id="R1f88240023054c4b" /><Relationship Type="http://schemas.openxmlformats.org/officeDocument/2006/relationships/settings" Target="/word/settings.xml" Id="R7ce34d35f14b435d" /><Relationship Type="http://schemas.openxmlformats.org/officeDocument/2006/relationships/image" Target="/word/media/0c3f8063-9cb5-4277-a54e-524bc4b7e596.png" Id="R836e676c1e674804" /></Relationships>
</file>