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da163b58e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2cebf62f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Melejis,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486a7c4574e2c" /><Relationship Type="http://schemas.openxmlformats.org/officeDocument/2006/relationships/numbering" Target="/word/numbering.xml" Id="R9d5636ace93644cf" /><Relationship Type="http://schemas.openxmlformats.org/officeDocument/2006/relationships/settings" Target="/word/settings.xml" Id="Rf38c124b6af34d5a" /><Relationship Type="http://schemas.openxmlformats.org/officeDocument/2006/relationships/image" Target="/word/media/b2d64db3-8518-4469-a831-4d47927836f8.png" Id="Recf12cebf62f4c35" /></Relationships>
</file>