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878706b28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56fc86aeb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35280bef4194" /><Relationship Type="http://schemas.openxmlformats.org/officeDocument/2006/relationships/numbering" Target="/word/numbering.xml" Id="R652e8279f8c44c68" /><Relationship Type="http://schemas.openxmlformats.org/officeDocument/2006/relationships/settings" Target="/word/settings.xml" Id="R003f9f8367674210" /><Relationship Type="http://schemas.openxmlformats.org/officeDocument/2006/relationships/image" Target="/word/media/dcb92b09-0be1-4380-a958-919e48d999ca.png" Id="Ra2456fc86aeb4ded" /></Relationships>
</file>