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1b340a4f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f4a0f8d7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Mondariz-Balneario,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5ac6e3e64674" /><Relationship Type="http://schemas.openxmlformats.org/officeDocument/2006/relationships/numbering" Target="/word/numbering.xml" Id="R9e903bc4d46e4912" /><Relationship Type="http://schemas.openxmlformats.org/officeDocument/2006/relationships/settings" Target="/word/settings.xml" Id="R354fa40fc1cd4361" /><Relationship Type="http://schemas.openxmlformats.org/officeDocument/2006/relationships/image" Target="/word/media/b26a051a-5a20-4252-8b60-8c254cd06cfe.png" Id="R0a8df4a0f8d74409" /></Relationships>
</file>