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02016869a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cdb26d9ec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Navamorcuende,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bfe3e4fe34d9c" /><Relationship Type="http://schemas.openxmlformats.org/officeDocument/2006/relationships/numbering" Target="/word/numbering.xml" Id="Rcdb984ff184749d8" /><Relationship Type="http://schemas.openxmlformats.org/officeDocument/2006/relationships/settings" Target="/word/settings.xml" Id="Rc345ed36fd4d430f" /><Relationship Type="http://schemas.openxmlformats.org/officeDocument/2006/relationships/image" Target="/word/media/d98c4b9e-507e-401a-9862-3011c9cfb495.png" Id="R961cdb26d9ec4301" /></Relationships>
</file>