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a1d19b53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b312aa7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Navares de Enmedio,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5950a8b1a4fef" /><Relationship Type="http://schemas.openxmlformats.org/officeDocument/2006/relationships/numbering" Target="/word/numbering.xml" Id="Re1399e1fe360406f" /><Relationship Type="http://schemas.openxmlformats.org/officeDocument/2006/relationships/settings" Target="/word/settings.xml" Id="R25f0b078bf9d498f" /><Relationship Type="http://schemas.openxmlformats.org/officeDocument/2006/relationships/image" Target="/word/media/33e78093-09b4-498d-8ccf-77723b119fc9.png" Id="Rb37cb312aa7d48a7" /></Relationships>
</file>