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26ef261b3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fcdde8d3f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a14c0c2e84fb4" /><Relationship Type="http://schemas.openxmlformats.org/officeDocument/2006/relationships/numbering" Target="/word/numbering.xml" Id="R8631fa79a3594f9b" /><Relationship Type="http://schemas.openxmlformats.org/officeDocument/2006/relationships/settings" Target="/word/settings.xml" Id="R321207cf53ac462d" /><Relationship Type="http://schemas.openxmlformats.org/officeDocument/2006/relationships/image" Target="/word/media/c9f27e85-4934-429c-9f5b-48072e194d11.png" Id="Rd74fcdde8d3f4715" /></Relationships>
</file>