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475def1fa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422e8bb12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af37ea6cb422a" /><Relationship Type="http://schemas.openxmlformats.org/officeDocument/2006/relationships/numbering" Target="/word/numbering.xml" Id="R3fc55c22df364269" /><Relationship Type="http://schemas.openxmlformats.org/officeDocument/2006/relationships/settings" Target="/word/settings.xml" Id="R2686c9e9a0ec4d06" /><Relationship Type="http://schemas.openxmlformats.org/officeDocument/2006/relationships/image" Target="/word/media/b253ddb7-5435-4bb2-b9fe-cdf87d5065db.png" Id="R2ff422e8bb124b55" /></Relationships>
</file>