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6a6e3eb4c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6e6b33c05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 Pau,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08a8ae18f416c" /><Relationship Type="http://schemas.openxmlformats.org/officeDocument/2006/relationships/numbering" Target="/word/numbering.xml" Id="Rb1a03fb9629841a2" /><Relationship Type="http://schemas.openxmlformats.org/officeDocument/2006/relationships/settings" Target="/word/settings.xml" Id="Re062de01a72144ec" /><Relationship Type="http://schemas.openxmlformats.org/officeDocument/2006/relationships/image" Target="/word/media/9cce67bb-9139-4c40-a1e8-677534a72b60.png" Id="Re456e6b33c054990" /></Relationships>
</file>