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2d6c13557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223761d5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Olmos de Esgueva,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2dd50773f445e" /><Relationship Type="http://schemas.openxmlformats.org/officeDocument/2006/relationships/numbering" Target="/word/numbering.xml" Id="R3c3cc88905bc4e4a" /><Relationship Type="http://schemas.openxmlformats.org/officeDocument/2006/relationships/settings" Target="/word/settings.xml" Id="R17f2ed3abb8e44fa" /><Relationship Type="http://schemas.openxmlformats.org/officeDocument/2006/relationships/image" Target="/word/media/f6503818-16d4-46c2-a2fb-c9a8b4af6786.png" Id="R4c28223761d54371" /></Relationships>
</file>