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c98f1e1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83e256f9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Orbeldegi,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635699d444f6f" /><Relationship Type="http://schemas.openxmlformats.org/officeDocument/2006/relationships/numbering" Target="/word/numbering.xml" Id="R0cf21e913ec943fb" /><Relationship Type="http://schemas.openxmlformats.org/officeDocument/2006/relationships/settings" Target="/word/settings.xml" Id="R61b29ee3553f4dd7" /><Relationship Type="http://schemas.openxmlformats.org/officeDocument/2006/relationships/image" Target="/word/media/de928dfc-b9fd-4bd7-aa72-1fa0afd23377.png" Id="R38783e256f944291" /></Relationships>
</file>