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358bd67f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cfaa62ca8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bb17815f4606" /><Relationship Type="http://schemas.openxmlformats.org/officeDocument/2006/relationships/numbering" Target="/word/numbering.xml" Id="R49280e7d3ae34b90" /><Relationship Type="http://schemas.openxmlformats.org/officeDocument/2006/relationships/settings" Target="/word/settings.xml" Id="R8d92e1504b564168" /><Relationship Type="http://schemas.openxmlformats.org/officeDocument/2006/relationships/image" Target="/word/media/64e098cf-c2c8-497d-9205-b3e6f18ce6bd.png" Id="R115cfaa62ca8450d" /></Relationships>
</file>