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2768fb88b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f948270f2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Ororbia,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b825ccda14b27" /><Relationship Type="http://schemas.openxmlformats.org/officeDocument/2006/relationships/numbering" Target="/word/numbering.xml" Id="Rd725b7816e904b7d" /><Relationship Type="http://schemas.openxmlformats.org/officeDocument/2006/relationships/settings" Target="/word/settings.xml" Id="Rd780b2af3f3d4f30" /><Relationship Type="http://schemas.openxmlformats.org/officeDocument/2006/relationships/image" Target="/word/media/774f9e17-0cb3-47a8-aca3-b6f9d1de1fef.png" Id="R7acf948270f24027" /></Relationships>
</file>