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a6a40cff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e77a4c4d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f94f5d4ce492c" /><Relationship Type="http://schemas.openxmlformats.org/officeDocument/2006/relationships/numbering" Target="/word/numbering.xml" Id="R2bd58eddc3304e4d" /><Relationship Type="http://schemas.openxmlformats.org/officeDocument/2006/relationships/settings" Target="/word/settings.xml" Id="R6ae96df1c715483f" /><Relationship Type="http://schemas.openxmlformats.org/officeDocument/2006/relationships/image" Target="/word/media/700edb83-a559-4305-9b46-d6b93d57f4e3.png" Id="R53b8e77a4c4d4160" /></Relationships>
</file>