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f43c34b44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089a89692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Outeiro de Rei,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1541bb56e4aa9" /><Relationship Type="http://schemas.openxmlformats.org/officeDocument/2006/relationships/numbering" Target="/word/numbering.xml" Id="R9f27c124c82f4cac" /><Relationship Type="http://schemas.openxmlformats.org/officeDocument/2006/relationships/settings" Target="/word/settings.xml" Id="Ra442791789664a61" /><Relationship Type="http://schemas.openxmlformats.org/officeDocument/2006/relationships/image" Target="/word/media/cfac046b-366d-497f-891f-4664c8ab60fb.png" Id="Rffd089a8969241da" /></Relationships>
</file>