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b5dce3abf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c16b45126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Palau de Noguera,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f26ad362247b6" /><Relationship Type="http://schemas.openxmlformats.org/officeDocument/2006/relationships/numbering" Target="/word/numbering.xml" Id="R8fe534f0b8934e74" /><Relationship Type="http://schemas.openxmlformats.org/officeDocument/2006/relationships/settings" Target="/word/settings.xml" Id="R412f62725f9c4a1b" /><Relationship Type="http://schemas.openxmlformats.org/officeDocument/2006/relationships/image" Target="/word/media/30ea6558-350e-4324-a9f6-168e16787cad.png" Id="Rf62c16b45126487d" /></Relationships>
</file>