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a2b23808a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49de54ff1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Palazuelos de Muno,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3eac0a9b74c73" /><Relationship Type="http://schemas.openxmlformats.org/officeDocument/2006/relationships/numbering" Target="/word/numbering.xml" Id="Ra4f330108c8b4f4c" /><Relationship Type="http://schemas.openxmlformats.org/officeDocument/2006/relationships/settings" Target="/word/settings.xml" Id="R52575c7f3f1b4e9d" /><Relationship Type="http://schemas.openxmlformats.org/officeDocument/2006/relationships/image" Target="/word/media/3fad524f-2e0f-485b-88dc-bb10d5928eb0.png" Id="Ra9c49de54ff14411" /></Relationships>
</file>