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d76093bc6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23390a968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Paterna de Rivera,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925e5bb5743ca" /><Relationship Type="http://schemas.openxmlformats.org/officeDocument/2006/relationships/numbering" Target="/word/numbering.xml" Id="Rdd29597bc6fc46dd" /><Relationship Type="http://schemas.openxmlformats.org/officeDocument/2006/relationships/settings" Target="/word/settings.xml" Id="R3d2bf5e25842485c" /><Relationship Type="http://schemas.openxmlformats.org/officeDocument/2006/relationships/image" Target="/word/media/a627d920-8b3a-4b1e-b5d4-4924dbc04f9b.png" Id="R6c223390a9684994" /></Relationships>
</file>