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cdb785290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aada9f03e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Penaranda de Bracamonte,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58a3f71b94af6" /><Relationship Type="http://schemas.openxmlformats.org/officeDocument/2006/relationships/numbering" Target="/word/numbering.xml" Id="R96bcab555cfc4423" /><Relationship Type="http://schemas.openxmlformats.org/officeDocument/2006/relationships/settings" Target="/word/settings.xml" Id="R98067d714d3f4e75" /><Relationship Type="http://schemas.openxmlformats.org/officeDocument/2006/relationships/image" Target="/word/media/15409b16-adc5-40e0-96a2-8647c6dcd744.png" Id="Rc7faada9f03e46ba" /></Relationships>
</file>