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aca957bbb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49c5fec9f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ae38a57a94900" /><Relationship Type="http://schemas.openxmlformats.org/officeDocument/2006/relationships/numbering" Target="/word/numbering.xml" Id="R8c34d5fc3698403c" /><Relationship Type="http://schemas.openxmlformats.org/officeDocument/2006/relationships/settings" Target="/word/settings.xml" Id="Rd6d214d18d6d4c4e" /><Relationship Type="http://schemas.openxmlformats.org/officeDocument/2006/relationships/image" Target="/word/media/cd02fb4f-58a7-43b3-8d25-77b4f6a11b08.png" Id="R2e749c5fec9f4adb" /></Relationships>
</file>