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7a5eec139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cddbe35e7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Plasenzuela,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5bcfffcd47e9" /><Relationship Type="http://schemas.openxmlformats.org/officeDocument/2006/relationships/numbering" Target="/word/numbering.xml" Id="Rce21957fa9e64e1c" /><Relationship Type="http://schemas.openxmlformats.org/officeDocument/2006/relationships/settings" Target="/word/settings.xml" Id="Rf80e96fec2de44ad" /><Relationship Type="http://schemas.openxmlformats.org/officeDocument/2006/relationships/image" Target="/word/media/f402b34b-dda0-4dd4-9577-ce2201dd8561.png" Id="R90ecddbe35e74525" /></Relationships>
</file>