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272a3029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1e9057e9d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Playa de Palma,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4310eff794719" /><Relationship Type="http://schemas.openxmlformats.org/officeDocument/2006/relationships/numbering" Target="/word/numbering.xml" Id="R987f2095e2254783" /><Relationship Type="http://schemas.openxmlformats.org/officeDocument/2006/relationships/settings" Target="/word/settings.xml" Id="R1358afa3852e4c9d" /><Relationship Type="http://schemas.openxmlformats.org/officeDocument/2006/relationships/image" Target="/word/media/669f9714-0813-4c6b-bf87-6bd571e2ca09.png" Id="R1bc1e9057e9d4e07" /></Relationships>
</file>