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2665d4190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b927c03a4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Pleitas,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2a332ec874141" /><Relationship Type="http://schemas.openxmlformats.org/officeDocument/2006/relationships/numbering" Target="/word/numbering.xml" Id="R12e9906c6d2e45de" /><Relationship Type="http://schemas.openxmlformats.org/officeDocument/2006/relationships/settings" Target="/word/settings.xml" Id="Rc47a2e1cd49d4cc5" /><Relationship Type="http://schemas.openxmlformats.org/officeDocument/2006/relationships/image" Target="/word/media/39aefd85-fff4-4552-bc9f-138a8b793647.png" Id="R15db927c03a44b9e" /></Relationships>
</file>