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f2e7cde54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ffaa88a4a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Portocamba,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ec6f52c39466e" /><Relationship Type="http://schemas.openxmlformats.org/officeDocument/2006/relationships/numbering" Target="/word/numbering.xml" Id="Re0ddd9933e424659" /><Relationship Type="http://schemas.openxmlformats.org/officeDocument/2006/relationships/settings" Target="/word/settings.xml" Id="R44148128becd40fe" /><Relationship Type="http://schemas.openxmlformats.org/officeDocument/2006/relationships/image" Target="/word/media/6965be30-dd00-4a1e-b7cd-847e6649b73e.png" Id="Rf89ffaa88a4a4dd1" /></Relationships>
</file>