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276100a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0fe86ad27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 del 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7d4a5a9cd41ee" /><Relationship Type="http://schemas.openxmlformats.org/officeDocument/2006/relationships/numbering" Target="/word/numbering.xml" Id="R710ea9cc317d4b8b" /><Relationship Type="http://schemas.openxmlformats.org/officeDocument/2006/relationships/settings" Target="/word/settings.xml" Id="R9cf329df59fb466e" /><Relationship Type="http://schemas.openxmlformats.org/officeDocument/2006/relationships/image" Target="/word/media/48ece373-8dfb-471d-978f-49448dce1290.png" Id="Rce70fe86ad2747e2" /></Relationships>
</file>