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bdd330aff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b6050db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Pradanos del Tozo,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8c059dc847ce" /><Relationship Type="http://schemas.openxmlformats.org/officeDocument/2006/relationships/numbering" Target="/word/numbering.xml" Id="R67a670fc908a4681" /><Relationship Type="http://schemas.openxmlformats.org/officeDocument/2006/relationships/settings" Target="/word/settings.xml" Id="R5fcd3b3f534c42dd" /><Relationship Type="http://schemas.openxmlformats.org/officeDocument/2006/relationships/image" Target="/word/media/4c244e33-443f-42b8-bca7-fd52ac09bdbb.png" Id="Rbca0b6050db84b43" /></Relationships>
</file>