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bd226dd7b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17cd1bc1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Pumarada,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0f1d81b664d9e" /><Relationship Type="http://schemas.openxmlformats.org/officeDocument/2006/relationships/numbering" Target="/word/numbering.xml" Id="Rc3073bd6d4ba407b" /><Relationship Type="http://schemas.openxmlformats.org/officeDocument/2006/relationships/settings" Target="/word/settings.xml" Id="R92e2a9ab3b8c4f26" /><Relationship Type="http://schemas.openxmlformats.org/officeDocument/2006/relationships/image" Target="/word/media/828f751c-88c1-4136-b265-20bfba4fe038.png" Id="R9f5517cd1bc14bf1" /></Relationships>
</file>