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1b485453c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c30d5dc1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898e54a994e0f" /><Relationship Type="http://schemas.openxmlformats.org/officeDocument/2006/relationships/numbering" Target="/word/numbering.xml" Id="R2ede23f27a1a48d0" /><Relationship Type="http://schemas.openxmlformats.org/officeDocument/2006/relationships/settings" Target="/word/settings.xml" Id="R4df10c55e6914f54" /><Relationship Type="http://schemas.openxmlformats.org/officeDocument/2006/relationships/image" Target="/word/media/e978b66b-e97c-4eac-8de1-06d42a254aaf.png" Id="R140ec30d5dc1471a" /></Relationships>
</file>