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ad23be950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5289f5194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0236b22054b58" /><Relationship Type="http://schemas.openxmlformats.org/officeDocument/2006/relationships/numbering" Target="/word/numbering.xml" Id="R646853857db84e88" /><Relationship Type="http://schemas.openxmlformats.org/officeDocument/2006/relationships/settings" Target="/word/settings.xml" Id="R674af9454c314951" /><Relationship Type="http://schemas.openxmlformats.org/officeDocument/2006/relationships/image" Target="/word/media/300e8a1d-9f05-4dd5-9aa6-c14b185d47ce.png" Id="R6425289f51944efd" /></Relationships>
</file>