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d15dd2d27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8a898e40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Quintana-Urria,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77a35ee8f4996" /><Relationship Type="http://schemas.openxmlformats.org/officeDocument/2006/relationships/numbering" Target="/word/numbering.xml" Id="R5cc8c89853d545a5" /><Relationship Type="http://schemas.openxmlformats.org/officeDocument/2006/relationships/settings" Target="/word/settings.xml" Id="R5241ac170dde424b" /><Relationship Type="http://schemas.openxmlformats.org/officeDocument/2006/relationships/image" Target="/word/media/752b56a0-7a9a-4740-8325-dcc882f01409.png" Id="R47c8a898e4084f1c" /></Relationships>
</file>