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66db26ee3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c38257888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Requena,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925b03cd64e7d" /><Relationship Type="http://schemas.openxmlformats.org/officeDocument/2006/relationships/numbering" Target="/word/numbering.xml" Id="R2f1109234f7c4559" /><Relationship Type="http://schemas.openxmlformats.org/officeDocument/2006/relationships/settings" Target="/word/settings.xml" Id="R7892721b259447c0" /><Relationship Type="http://schemas.openxmlformats.org/officeDocument/2006/relationships/image" Target="/word/media/c79a2d4b-606b-4964-a42f-aecf872fac7e.png" Id="Rc49c382578884985" /></Relationships>
</file>