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ccda0c52f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7fd5e949c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Rioconejos,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8cdad8581462e" /><Relationship Type="http://schemas.openxmlformats.org/officeDocument/2006/relationships/numbering" Target="/word/numbering.xml" Id="R8735febacff84d3e" /><Relationship Type="http://schemas.openxmlformats.org/officeDocument/2006/relationships/settings" Target="/word/settings.xml" Id="R207bacbb6dd9461c" /><Relationship Type="http://schemas.openxmlformats.org/officeDocument/2006/relationships/image" Target="/word/media/300564b7-7256-4940-8061-51994ed126f7.png" Id="R1e77fd5e949c4227" /></Relationships>
</file>